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D3" w:rsidRDefault="003315D3" w:rsidP="003315D3">
      <w:pPr>
        <w:spacing w:after="0" w:line="240" w:lineRule="auto"/>
        <w:rPr>
          <w:rFonts w:ascii="inherit" w:eastAsia="Times New Roman" w:hAnsi="inherit" w:cs="Times New Roman"/>
          <w:b/>
          <w:bCs/>
          <w:sz w:val="27"/>
          <w:szCs w:val="27"/>
          <w:lang w:eastAsia="hr-HR"/>
        </w:rPr>
      </w:pPr>
      <w:r>
        <w:rPr>
          <w:rFonts w:ascii="inherit" w:eastAsia="Times New Roman" w:hAnsi="inherit" w:cs="Times New Roman"/>
          <w:b/>
          <w:bCs/>
          <w:sz w:val="27"/>
          <w:szCs w:val="27"/>
          <w:lang w:eastAsia="hr-HR"/>
        </w:rPr>
        <w:t>POZIV NA TESTIRANJE</w:t>
      </w:r>
    </w:p>
    <w:p w:rsidR="003315D3" w:rsidRDefault="003315D3" w:rsidP="003315D3">
      <w:pPr>
        <w:spacing w:after="0" w:line="240" w:lineRule="auto"/>
        <w:rPr>
          <w:rFonts w:ascii="Times New Roman" w:eastAsia="Times New Roman" w:hAnsi="Times New Roman" w:cs="Times New Roman"/>
          <w:sz w:val="24"/>
          <w:szCs w:val="24"/>
          <w:lang w:eastAsia="hr-HR"/>
        </w:rPr>
      </w:pPr>
      <w:r>
        <w:rPr>
          <w:rFonts w:ascii="&amp;quot" w:eastAsia="Times New Roman" w:hAnsi="&amp;quot" w:cs="Times New Roman"/>
          <w:sz w:val="21"/>
          <w:szCs w:val="21"/>
          <w:lang w:eastAsia="hr-HR"/>
        </w:rPr>
        <w:br/>
      </w:r>
    </w:p>
    <w:p w:rsidR="003315D3" w:rsidRDefault="003315D3" w:rsidP="003315D3">
      <w:pPr>
        <w:spacing w:before="100" w:beforeAutospacing="1" w:after="100" w:afterAutospacing="1" w:line="240" w:lineRule="auto"/>
        <w:jc w:val="center"/>
        <w:rPr>
          <w:rFonts w:ascii="inherit" w:eastAsia="Times New Roman" w:hAnsi="inherit" w:cs="Times New Roman"/>
          <w:b/>
          <w:bCs/>
          <w:sz w:val="24"/>
          <w:szCs w:val="24"/>
          <w:lang w:eastAsia="hr-HR"/>
        </w:rPr>
      </w:pPr>
      <w:r>
        <w:rPr>
          <w:rFonts w:ascii="inherit" w:eastAsia="Times New Roman" w:hAnsi="inherit" w:cs="Times New Roman"/>
          <w:b/>
          <w:bCs/>
          <w:sz w:val="24"/>
          <w:szCs w:val="24"/>
          <w:lang w:eastAsia="hr-HR"/>
        </w:rPr>
        <w:t>POZIV NA TESTIRANJE</w:t>
      </w:r>
    </w:p>
    <w:p w:rsidR="003315D3" w:rsidRDefault="003315D3" w:rsidP="003315D3">
      <w:pPr>
        <w:spacing w:before="100" w:beforeAutospacing="1" w:after="100" w:afterAutospacing="1" w:line="240" w:lineRule="auto"/>
        <w:jc w:val="center"/>
        <w:rPr>
          <w:rFonts w:ascii="inherit" w:eastAsia="Times New Roman" w:hAnsi="inherit" w:cs="Times New Roman"/>
          <w:sz w:val="24"/>
          <w:szCs w:val="24"/>
          <w:lang w:eastAsia="hr-HR"/>
        </w:rPr>
      </w:pPr>
      <w:r>
        <w:rPr>
          <w:rFonts w:ascii="inherit" w:eastAsia="Times New Roman" w:hAnsi="inherit" w:cs="Times New Roman"/>
          <w:b/>
          <w:bCs/>
          <w:sz w:val="24"/>
          <w:szCs w:val="24"/>
          <w:lang w:eastAsia="hr-HR"/>
        </w:rPr>
        <w:t>kandidata za natječaj za radno mjesto domara neodređeno nepuno radno vrijeme- 1 izvršitelj</w:t>
      </w:r>
    </w:p>
    <w:p w:rsidR="003315D3" w:rsidRDefault="003315D3" w:rsidP="003315D3">
      <w:pPr>
        <w:spacing w:before="100" w:beforeAutospacing="1" w:after="100" w:afterAutospacing="1" w:line="240" w:lineRule="auto"/>
        <w:rPr>
          <w:rFonts w:ascii="inherit" w:eastAsia="Times New Roman" w:hAnsi="inherit" w:cs="Times New Roman"/>
          <w:sz w:val="24"/>
          <w:szCs w:val="24"/>
          <w:lang w:eastAsia="hr-HR"/>
        </w:rPr>
      </w:pPr>
      <w:r>
        <w:rPr>
          <w:rFonts w:ascii="inherit" w:eastAsia="Times New Roman" w:hAnsi="inherit" w:cs="Times New Roman"/>
          <w:sz w:val="24"/>
          <w:szCs w:val="24"/>
          <w:lang w:eastAsia="hr-HR"/>
        </w:rPr>
        <w:t>Temeljem čl. 9. Pravilnika o načinu i postupku zapošljavanja u Osnovnoj školi  „Petar Zoranić“ Nin Povjerenstvo za postupak vrednovanja kandidata upućuje poziv na testiranje kandidatima koji </w:t>
      </w:r>
      <w:r>
        <w:rPr>
          <w:rFonts w:ascii="inherit" w:eastAsia="Times New Roman" w:hAnsi="inherit" w:cs="Times New Roman"/>
          <w:b/>
          <w:bCs/>
          <w:sz w:val="24"/>
          <w:szCs w:val="24"/>
          <w:u w:val="single"/>
          <w:lang w:eastAsia="hr-HR"/>
        </w:rPr>
        <w:t>ispunjavaju formalne uvjete natječaja</w:t>
      </w:r>
      <w:r>
        <w:rPr>
          <w:rFonts w:ascii="inherit" w:eastAsia="Times New Roman" w:hAnsi="inherit" w:cs="Times New Roman"/>
          <w:sz w:val="24"/>
          <w:szCs w:val="24"/>
          <w:lang w:eastAsia="hr-HR"/>
        </w:rPr>
        <w:t> za navedeno radno mjesto i koji su pravodobno dostavili </w:t>
      </w:r>
      <w:r>
        <w:rPr>
          <w:rFonts w:ascii="inherit" w:eastAsia="Times New Roman" w:hAnsi="inherit" w:cs="Times New Roman"/>
          <w:b/>
          <w:bCs/>
          <w:sz w:val="24"/>
          <w:szCs w:val="24"/>
          <w:u w:val="single"/>
          <w:lang w:eastAsia="hr-HR"/>
        </w:rPr>
        <w:t>potpunu i</w:t>
      </w:r>
      <w:r>
        <w:rPr>
          <w:rFonts w:ascii="inherit" w:eastAsia="Times New Roman" w:hAnsi="inherit" w:cs="Times New Roman"/>
          <w:sz w:val="24"/>
          <w:szCs w:val="24"/>
          <w:lang w:eastAsia="hr-HR"/>
        </w:rPr>
        <w:t> </w:t>
      </w:r>
      <w:r>
        <w:rPr>
          <w:rFonts w:ascii="inherit" w:eastAsia="Times New Roman" w:hAnsi="inherit" w:cs="Times New Roman"/>
          <w:b/>
          <w:bCs/>
          <w:sz w:val="24"/>
          <w:szCs w:val="24"/>
          <w:u w:val="single"/>
          <w:lang w:eastAsia="hr-HR"/>
        </w:rPr>
        <w:t>pravovaljanu dokumentaciju.</w:t>
      </w:r>
    </w:p>
    <w:p w:rsidR="003315D3" w:rsidRDefault="003315D3" w:rsidP="003315D3">
      <w:pPr>
        <w:spacing w:before="100" w:beforeAutospacing="1" w:after="100" w:afterAutospacing="1" w:line="240" w:lineRule="auto"/>
        <w:rPr>
          <w:rFonts w:ascii="inherit" w:eastAsia="Times New Roman" w:hAnsi="inherit" w:cs="Times New Roman"/>
          <w:b/>
          <w:bCs/>
          <w:sz w:val="24"/>
          <w:szCs w:val="24"/>
          <w:lang w:eastAsia="hr-HR"/>
        </w:rPr>
      </w:pPr>
      <w:r>
        <w:rPr>
          <w:rFonts w:ascii="inherit" w:eastAsia="Times New Roman" w:hAnsi="inherit" w:cs="Times New Roman"/>
          <w:b/>
          <w:bCs/>
          <w:sz w:val="24"/>
          <w:szCs w:val="24"/>
          <w:lang w:eastAsia="hr-HR"/>
        </w:rPr>
        <w:t>Testiranje će se obaviti u prostoru škole u uredu ravnateljice dana 24. kolovoza 2020. u 10:30 sati</w:t>
      </w:r>
    </w:p>
    <w:p w:rsidR="003315D3" w:rsidRDefault="003315D3" w:rsidP="003315D3">
      <w:pPr>
        <w:spacing w:before="100" w:beforeAutospacing="1" w:after="100" w:afterAutospacing="1" w:line="240" w:lineRule="auto"/>
        <w:rPr>
          <w:rFonts w:ascii="inherit" w:eastAsia="Times New Roman" w:hAnsi="inherit" w:cs="Times New Roman"/>
          <w:b/>
          <w:bCs/>
          <w:sz w:val="24"/>
          <w:szCs w:val="24"/>
          <w:lang w:eastAsia="hr-HR"/>
        </w:rPr>
      </w:pPr>
      <w:r>
        <w:rPr>
          <w:rFonts w:ascii="inherit" w:eastAsia="Times New Roman" w:hAnsi="inherit" w:cs="Times New Roman"/>
          <w:b/>
          <w:bCs/>
          <w:sz w:val="24"/>
          <w:szCs w:val="24"/>
          <w:lang w:eastAsia="hr-HR"/>
        </w:rPr>
        <w:t>Poziv se upućuje svim prijavljenim kandidatima</w:t>
      </w:r>
    </w:p>
    <w:p w:rsidR="003315D3" w:rsidRDefault="003315D3" w:rsidP="003315D3">
      <w:pPr>
        <w:spacing w:before="100" w:beforeAutospacing="1" w:after="100" w:afterAutospacing="1" w:line="240" w:lineRule="auto"/>
        <w:rPr>
          <w:rFonts w:ascii="inherit" w:eastAsia="Times New Roman" w:hAnsi="inherit" w:cs="Times New Roman"/>
          <w:b/>
          <w:bCs/>
          <w:sz w:val="24"/>
          <w:szCs w:val="24"/>
          <w:lang w:eastAsia="hr-HR"/>
        </w:rPr>
      </w:pPr>
    </w:p>
    <w:p w:rsidR="003315D3" w:rsidRDefault="003315D3" w:rsidP="003315D3"/>
    <w:p w:rsidR="003315D3" w:rsidRDefault="003315D3" w:rsidP="003315D3">
      <w:pPr>
        <w:spacing w:before="100" w:beforeAutospacing="1" w:after="100" w:afterAutospacing="1" w:line="240" w:lineRule="auto"/>
        <w:rPr>
          <w:rFonts w:ascii="&amp;quot" w:eastAsia="Times New Roman" w:hAnsi="&amp;quot" w:cs="Times New Roman"/>
          <w:sz w:val="21"/>
          <w:szCs w:val="21"/>
          <w:lang w:eastAsia="hr-HR"/>
        </w:rPr>
      </w:pPr>
      <w:r>
        <w:rPr>
          <w:rFonts w:ascii="&amp;quot" w:eastAsia="Times New Roman" w:hAnsi="&amp;quot" w:cs="Times New Roman"/>
          <w:sz w:val="21"/>
          <w:szCs w:val="21"/>
          <w:lang w:eastAsia="hr-HR"/>
        </w:rPr>
        <w:t xml:space="preserve">Vrednovanje kandidata će se provesti usmeno putem razgovora (intervjua). </w:t>
      </w:r>
    </w:p>
    <w:p w:rsidR="003315D3" w:rsidRDefault="003315D3" w:rsidP="003315D3">
      <w:pPr>
        <w:spacing w:before="100" w:beforeAutospacing="1" w:after="100" w:afterAutospacing="1" w:line="240" w:lineRule="auto"/>
        <w:rPr>
          <w:rFonts w:ascii="&amp;quot" w:eastAsia="Times New Roman" w:hAnsi="&amp;quot" w:cs="Times New Roman"/>
          <w:sz w:val="21"/>
          <w:szCs w:val="21"/>
          <w:lang w:eastAsia="hr-HR"/>
        </w:rPr>
      </w:pPr>
      <w:r>
        <w:rPr>
          <w:rFonts w:ascii="&amp;quot" w:eastAsia="Times New Roman" w:hAnsi="&amp;quot" w:cs="Times New Roman"/>
          <w:sz w:val="21"/>
          <w:szCs w:val="21"/>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3315D3" w:rsidRDefault="003315D3" w:rsidP="003315D3">
      <w:pPr>
        <w:spacing w:before="100" w:beforeAutospacing="1" w:after="100" w:afterAutospacing="1" w:line="240" w:lineRule="auto"/>
        <w:rPr>
          <w:rFonts w:ascii="&amp;quot" w:eastAsia="Times New Roman" w:hAnsi="&amp;quot" w:cs="Times New Roman"/>
          <w:sz w:val="21"/>
          <w:szCs w:val="21"/>
          <w:lang w:eastAsia="hr-HR"/>
        </w:rPr>
      </w:pPr>
      <w:r>
        <w:rPr>
          <w:rFonts w:ascii="&amp;quot" w:eastAsia="Times New Roman" w:hAnsi="&amp;quot" w:cs="Times New Roman"/>
          <w:sz w:val="21"/>
          <w:szCs w:val="21"/>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315D3" w:rsidRDefault="003315D3" w:rsidP="003315D3">
      <w:pPr>
        <w:ind w:left="720" w:hanging="360"/>
        <w:rPr>
          <w:b/>
        </w:rPr>
      </w:pPr>
    </w:p>
    <w:p w:rsidR="003315D3" w:rsidRDefault="003315D3" w:rsidP="003315D3">
      <w:pPr>
        <w:pStyle w:val="Odlomakpopisa"/>
        <w:jc w:val="center"/>
        <w:rPr>
          <w:b/>
        </w:rPr>
      </w:pPr>
      <w:r>
        <w:rPr>
          <w:b/>
        </w:rPr>
        <w:t>TESTIRANJE</w:t>
      </w:r>
    </w:p>
    <w:p w:rsidR="003315D3" w:rsidRDefault="003315D3" w:rsidP="003315D3">
      <w:pPr>
        <w:pStyle w:val="Odlomakpopisa"/>
        <w:rPr>
          <w:b/>
        </w:rPr>
      </w:pPr>
    </w:p>
    <w:p w:rsidR="003315D3" w:rsidRDefault="003315D3" w:rsidP="003315D3">
      <w:pPr>
        <w:pStyle w:val="Odlomakpopisa"/>
        <w:jc w:val="center"/>
      </w:pPr>
      <w:r>
        <w:t>PRAVNI IZVORI ZA PRIPREMU KANDIDATA ZA RADNO MJESTO</w:t>
      </w:r>
    </w:p>
    <w:p w:rsidR="003315D3" w:rsidRDefault="003315D3" w:rsidP="003315D3">
      <w:pPr>
        <w:pStyle w:val="Odlomakpopisa"/>
        <w:jc w:val="center"/>
      </w:pPr>
      <w:r>
        <w:t xml:space="preserve">DOMAR </w:t>
      </w:r>
    </w:p>
    <w:p w:rsidR="003315D3" w:rsidRDefault="003315D3" w:rsidP="003315D3">
      <w:pPr>
        <w:pStyle w:val="Odlomakpopisa"/>
      </w:pPr>
    </w:p>
    <w:p w:rsidR="003315D3" w:rsidRDefault="003315D3" w:rsidP="003315D3">
      <w:pPr>
        <w:pStyle w:val="Odlomakpopisa"/>
      </w:pPr>
    </w:p>
    <w:p w:rsidR="003315D3" w:rsidRDefault="003315D3" w:rsidP="003315D3">
      <w:pPr>
        <w:pStyle w:val="Odlomakpopisa"/>
      </w:pPr>
    </w:p>
    <w:p w:rsidR="003315D3" w:rsidRDefault="003315D3" w:rsidP="003315D3">
      <w:pPr>
        <w:pStyle w:val="Odlomakpopisa"/>
        <w:numPr>
          <w:ilvl w:val="0"/>
          <w:numId w:val="1"/>
        </w:numPr>
      </w:pPr>
      <w:r>
        <w:t>Zakon o zaštiti na radu (NN   71/14, 118/14, 94/18, 96/18)</w:t>
      </w:r>
    </w:p>
    <w:p w:rsidR="003315D3" w:rsidRDefault="003315D3" w:rsidP="003315D3">
      <w:pPr>
        <w:pStyle w:val="Odlomakpopisa"/>
        <w:numPr>
          <w:ilvl w:val="0"/>
          <w:numId w:val="1"/>
        </w:numPr>
      </w:pPr>
      <w:r>
        <w:t>Zakon o zaštiti od požara (NN   92/10)</w:t>
      </w:r>
    </w:p>
    <w:p w:rsidR="003315D3" w:rsidRDefault="003315D3" w:rsidP="003315D3">
      <w:pPr>
        <w:pStyle w:val="Odlomakpopisa"/>
        <w:numPr>
          <w:ilvl w:val="0"/>
          <w:numId w:val="1"/>
        </w:numPr>
      </w:pPr>
      <w:r>
        <w:lastRenderedPageBreak/>
        <w:t>Pravilnik o tehničkim normativima za projektiranje, gradnju, pogon i održavanje plinskih kotlovnica (Sl. list br. 10/90)</w:t>
      </w:r>
    </w:p>
    <w:p w:rsidR="003315D3" w:rsidRDefault="003315D3" w:rsidP="003315D3">
      <w:pPr>
        <w:pStyle w:val="Odlomakpopisa"/>
        <w:numPr>
          <w:ilvl w:val="0"/>
          <w:numId w:val="1"/>
        </w:numPr>
      </w:pPr>
      <w:r>
        <w:t>Pravilnik o vatrogasnim aparatima (NN   101/11 i 74/13)</w:t>
      </w:r>
    </w:p>
    <w:p w:rsidR="003315D3" w:rsidRDefault="003315D3" w:rsidP="003315D3">
      <w:pPr>
        <w:pStyle w:val="Odlomakpopisa"/>
        <w:numPr>
          <w:ilvl w:val="0"/>
          <w:numId w:val="1"/>
        </w:numPr>
      </w:pPr>
      <w:r>
        <w:t xml:space="preserve">Pravilnik o hidrantskoj mreži za gašenje požara (NN 8/06) </w:t>
      </w:r>
    </w:p>
    <w:p w:rsidR="003315D3" w:rsidRDefault="003315D3" w:rsidP="003315D3">
      <w:pPr>
        <w:pStyle w:val="Odlomakpopisa"/>
        <w:numPr>
          <w:ilvl w:val="0"/>
          <w:numId w:val="1"/>
        </w:numPr>
      </w:pPr>
      <w:r>
        <w:t>Pravilnik o pregledima i ispitivanju opreme pod tlakom (NN 27/17)</w:t>
      </w:r>
    </w:p>
    <w:p w:rsidR="003315D3" w:rsidRDefault="003315D3" w:rsidP="003315D3">
      <w:pPr>
        <w:pStyle w:val="Odlomakpopisa"/>
        <w:numPr>
          <w:ilvl w:val="0"/>
          <w:numId w:val="1"/>
        </w:numPr>
      </w:pPr>
      <w:r>
        <w:t>Program priprema za polaganje stručnih ispita radnika koji rukuju i upravljaju energetskim postrojenjima -  Program možete naći na stranicama Ministarstva zaštite okoliša ili na stranici Savez energetičara Hrvatske- Zakonska regulativa-Program.</w:t>
      </w:r>
    </w:p>
    <w:p w:rsidR="003315D3" w:rsidRDefault="003315D3" w:rsidP="003315D3"/>
    <w:p w:rsidR="003315D3" w:rsidRDefault="003315D3" w:rsidP="003315D3">
      <w:r>
        <w:t xml:space="preserve">                                                                                                             Predsjednica Povjerenstva</w:t>
      </w:r>
    </w:p>
    <w:p w:rsidR="003315D3" w:rsidRDefault="003315D3" w:rsidP="003315D3">
      <w:r>
        <w:t xml:space="preserve">                                                                                                             Ravnateljica:</w:t>
      </w:r>
    </w:p>
    <w:p w:rsidR="003315D3" w:rsidRDefault="003315D3" w:rsidP="003315D3">
      <w:r>
        <w:t xml:space="preserve">                                                                                                             Kata Knežević, dipl. učit</w:t>
      </w:r>
    </w:p>
    <w:p w:rsidR="004D22C3" w:rsidRDefault="004D22C3">
      <w:bookmarkStart w:id="0" w:name="_GoBack"/>
      <w:bookmarkEnd w:id="0"/>
    </w:p>
    <w:sectPr w:rsidR="004D2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3C84"/>
    <w:multiLevelType w:val="hybridMultilevel"/>
    <w:tmpl w:val="9F90FD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D3"/>
    <w:rsid w:val="003315D3"/>
    <w:rsid w:val="004D22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B159-0E7A-4BA2-A1DB-85EF0588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D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2020-08-21T08:55:00Z</dcterms:created>
  <dcterms:modified xsi:type="dcterms:W3CDTF">2020-08-21T08:55:00Z</dcterms:modified>
</cp:coreProperties>
</file>